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88D3D" w14:textId="0BB43CFF" w:rsidR="00FC7778" w:rsidRPr="003D222F" w:rsidRDefault="00786D07" w:rsidP="00C7590A">
      <w:pPr>
        <w:jc w:val="center"/>
        <w:rPr>
          <w:b/>
          <w:bCs/>
          <w:sz w:val="28"/>
          <w:szCs w:val="28"/>
        </w:rPr>
      </w:pPr>
      <w:r w:rsidRPr="003D222F">
        <w:rPr>
          <w:b/>
          <w:bCs/>
          <w:sz w:val="28"/>
          <w:szCs w:val="28"/>
        </w:rPr>
        <w:t xml:space="preserve">First Class </w:t>
      </w:r>
      <w:r w:rsidR="00C7590A" w:rsidRPr="003D222F">
        <w:rPr>
          <w:b/>
          <w:bCs/>
          <w:sz w:val="28"/>
          <w:szCs w:val="28"/>
        </w:rPr>
        <w:t>Timetable</w:t>
      </w:r>
      <w:r w:rsidR="00C7590A">
        <w:rPr>
          <w:b/>
          <w:bCs/>
          <w:sz w:val="28"/>
          <w:szCs w:val="28"/>
        </w:rPr>
        <w:t xml:space="preserve"> 30</w:t>
      </w:r>
      <w:r w:rsidR="00FC7778" w:rsidRPr="00FC7778">
        <w:rPr>
          <w:b/>
          <w:bCs/>
          <w:sz w:val="28"/>
          <w:szCs w:val="28"/>
          <w:vertAlign w:val="superscript"/>
        </w:rPr>
        <w:t>th</w:t>
      </w:r>
      <w:r w:rsidR="00FC7778">
        <w:rPr>
          <w:b/>
          <w:bCs/>
          <w:sz w:val="28"/>
          <w:szCs w:val="28"/>
        </w:rPr>
        <w:t xml:space="preserve"> March – 3</w:t>
      </w:r>
      <w:r w:rsidR="00FC7778" w:rsidRPr="00FC7778">
        <w:rPr>
          <w:b/>
          <w:bCs/>
          <w:sz w:val="28"/>
          <w:szCs w:val="28"/>
          <w:vertAlign w:val="superscript"/>
        </w:rPr>
        <w:t>rd</w:t>
      </w:r>
      <w:r w:rsidR="00FC7778">
        <w:rPr>
          <w:b/>
          <w:bCs/>
          <w:sz w:val="28"/>
          <w:szCs w:val="28"/>
        </w:rPr>
        <w:t xml:space="preserve"> April </w:t>
      </w:r>
      <w:r w:rsidR="00C7590A">
        <w:rPr>
          <w:b/>
          <w:bCs/>
          <w:sz w:val="28"/>
          <w:szCs w:val="28"/>
        </w:rPr>
        <w:t xml:space="preserve">            </w:t>
      </w:r>
      <w:r w:rsidR="00FC7778">
        <w:rPr>
          <w:b/>
          <w:bCs/>
          <w:sz w:val="28"/>
          <w:szCs w:val="28"/>
        </w:rPr>
        <w:t>Ms. Carter &amp; Ms. Gallagher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55"/>
      </w:tblGrid>
      <w:tr w:rsidR="00E23966" w14:paraId="3C505804" w14:textId="77777777" w:rsidTr="00E23966">
        <w:tc>
          <w:tcPr>
            <w:tcW w:w="1803" w:type="dxa"/>
          </w:tcPr>
          <w:p w14:paraId="1114F64B" w14:textId="0D86A022" w:rsidR="00786D07" w:rsidRPr="00786D07" w:rsidRDefault="00786D07">
            <w:pPr>
              <w:rPr>
                <w:b/>
                <w:bCs/>
              </w:rPr>
            </w:pPr>
            <w:r w:rsidRPr="00786D07">
              <w:rPr>
                <w:b/>
                <w:bCs/>
              </w:rPr>
              <w:t>Monday</w:t>
            </w:r>
          </w:p>
        </w:tc>
        <w:tc>
          <w:tcPr>
            <w:tcW w:w="1803" w:type="dxa"/>
          </w:tcPr>
          <w:p w14:paraId="6C39467A" w14:textId="0C6667DD" w:rsidR="00786D07" w:rsidRPr="00786D07" w:rsidRDefault="00786D07">
            <w:pPr>
              <w:rPr>
                <w:b/>
                <w:bCs/>
              </w:rPr>
            </w:pPr>
            <w:r w:rsidRPr="00786D07">
              <w:rPr>
                <w:b/>
                <w:bCs/>
              </w:rPr>
              <w:t xml:space="preserve">Tuesday </w:t>
            </w:r>
          </w:p>
        </w:tc>
        <w:tc>
          <w:tcPr>
            <w:tcW w:w="1803" w:type="dxa"/>
          </w:tcPr>
          <w:p w14:paraId="6C51AF1A" w14:textId="1899FE08" w:rsidR="00786D07" w:rsidRPr="00786D07" w:rsidRDefault="00786D07">
            <w:pPr>
              <w:rPr>
                <w:b/>
                <w:bCs/>
              </w:rPr>
            </w:pPr>
            <w:r w:rsidRPr="00786D07">
              <w:rPr>
                <w:b/>
                <w:bCs/>
              </w:rPr>
              <w:t>Wednesday</w:t>
            </w:r>
          </w:p>
        </w:tc>
        <w:tc>
          <w:tcPr>
            <w:tcW w:w="1803" w:type="dxa"/>
          </w:tcPr>
          <w:p w14:paraId="14B77128" w14:textId="66C303A5" w:rsidR="00786D07" w:rsidRPr="00786D07" w:rsidRDefault="00786D07">
            <w:pPr>
              <w:rPr>
                <w:b/>
                <w:bCs/>
              </w:rPr>
            </w:pPr>
            <w:r w:rsidRPr="00786D07">
              <w:rPr>
                <w:b/>
                <w:bCs/>
              </w:rPr>
              <w:t>Thursday</w:t>
            </w:r>
          </w:p>
        </w:tc>
        <w:tc>
          <w:tcPr>
            <w:tcW w:w="1855" w:type="dxa"/>
          </w:tcPr>
          <w:p w14:paraId="6A34A674" w14:textId="298C2D2D" w:rsidR="00786D07" w:rsidRPr="00786D07" w:rsidRDefault="00786D07">
            <w:pPr>
              <w:rPr>
                <w:b/>
                <w:bCs/>
              </w:rPr>
            </w:pPr>
            <w:r w:rsidRPr="00786D07">
              <w:rPr>
                <w:b/>
                <w:bCs/>
              </w:rPr>
              <w:t>Friday</w:t>
            </w:r>
          </w:p>
          <w:p w14:paraId="5C7CD6FC" w14:textId="4F39746F" w:rsidR="00786D07" w:rsidRDefault="00786D07"/>
        </w:tc>
      </w:tr>
      <w:tr w:rsidR="00E23966" w14:paraId="15B59E0A" w14:textId="77777777" w:rsidTr="00E23966">
        <w:tc>
          <w:tcPr>
            <w:tcW w:w="1803" w:type="dxa"/>
            <w:shd w:val="clear" w:color="auto" w:fill="FF5050"/>
          </w:tcPr>
          <w:p w14:paraId="03FD0A4F" w14:textId="4F42F29B" w:rsidR="00786D07" w:rsidRDefault="00786D07">
            <w:r>
              <w:t>Gaeilge</w:t>
            </w:r>
          </w:p>
          <w:p w14:paraId="016B8D4A" w14:textId="66A30715" w:rsidR="00786D07" w:rsidRDefault="0012562F">
            <w:r>
              <w:t>Bia</w:t>
            </w:r>
          </w:p>
          <w:p w14:paraId="1753AEF6" w14:textId="2AD5E987" w:rsidR="0012562F" w:rsidRDefault="0012562F">
            <w:r>
              <w:t xml:space="preserve">All resources on folensonline.ie </w:t>
            </w:r>
          </w:p>
          <w:p w14:paraId="714D5C74" w14:textId="1D8138C5" w:rsidR="00786D07" w:rsidRPr="00786D07" w:rsidRDefault="00786D07">
            <w:pPr>
              <w:rPr>
                <w:color w:val="FF0000"/>
              </w:rPr>
            </w:pPr>
          </w:p>
        </w:tc>
        <w:tc>
          <w:tcPr>
            <w:tcW w:w="1803" w:type="dxa"/>
            <w:shd w:val="clear" w:color="auto" w:fill="FF5050"/>
          </w:tcPr>
          <w:p w14:paraId="723016D7" w14:textId="77777777" w:rsidR="00786D07" w:rsidRDefault="00786D07" w:rsidP="0012562F">
            <w:pPr>
              <w:tabs>
                <w:tab w:val="left" w:pos="1230"/>
              </w:tabs>
            </w:pPr>
            <w:r>
              <w:t xml:space="preserve">Gaeilge </w:t>
            </w:r>
            <w:r w:rsidR="0012562F">
              <w:tab/>
            </w:r>
          </w:p>
          <w:p w14:paraId="16BE48C7" w14:textId="77777777" w:rsidR="0012562F" w:rsidRDefault="0012562F" w:rsidP="0012562F">
            <w:pPr>
              <w:tabs>
                <w:tab w:val="left" w:pos="1230"/>
              </w:tabs>
            </w:pPr>
            <w:r>
              <w:t>Bia</w:t>
            </w:r>
          </w:p>
          <w:p w14:paraId="1CFAC17A" w14:textId="6A167CFA" w:rsidR="0012562F" w:rsidRDefault="0012562F" w:rsidP="0012562F">
            <w:r>
              <w:t>All resources on folensonline.ie</w:t>
            </w:r>
          </w:p>
          <w:p w14:paraId="3FE0C786" w14:textId="23949900" w:rsidR="0012562F" w:rsidRDefault="0012562F" w:rsidP="0012562F">
            <w:pPr>
              <w:tabs>
                <w:tab w:val="left" w:pos="1230"/>
              </w:tabs>
            </w:pPr>
          </w:p>
        </w:tc>
        <w:tc>
          <w:tcPr>
            <w:tcW w:w="1803" w:type="dxa"/>
            <w:shd w:val="clear" w:color="auto" w:fill="FF5050"/>
          </w:tcPr>
          <w:p w14:paraId="0EB59F72" w14:textId="77777777" w:rsidR="00786D07" w:rsidRDefault="00786D07">
            <w:r>
              <w:t>Gaeilge</w:t>
            </w:r>
          </w:p>
          <w:p w14:paraId="724336CB" w14:textId="77777777" w:rsidR="0012562F" w:rsidRDefault="0012562F">
            <w:r>
              <w:t>Bia</w:t>
            </w:r>
          </w:p>
          <w:p w14:paraId="1799EDC7" w14:textId="66428270" w:rsidR="0012562F" w:rsidRDefault="0012562F" w:rsidP="0012562F">
            <w:r>
              <w:t xml:space="preserve">All resources on folensonline.ie </w:t>
            </w:r>
          </w:p>
          <w:p w14:paraId="2D534369" w14:textId="5ADD2E39" w:rsidR="0012562F" w:rsidRDefault="0012562F"/>
        </w:tc>
        <w:tc>
          <w:tcPr>
            <w:tcW w:w="1803" w:type="dxa"/>
            <w:shd w:val="clear" w:color="auto" w:fill="FF5050"/>
          </w:tcPr>
          <w:p w14:paraId="15C9D16C" w14:textId="77777777" w:rsidR="00786D07" w:rsidRDefault="00786D07">
            <w:r>
              <w:t>Gaeilge</w:t>
            </w:r>
          </w:p>
          <w:p w14:paraId="4B031CA6" w14:textId="77777777" w:rsidR="0012562F" w:rsidRDefault="0012562F">
            <w:r>
              <w:t>Bia</w:t>
            </w:r>
          </w:p>
          <w:p w14:paraId="516EE2FF" w14:textId="0EE5E538" w:rsidR="0012562F" w:rsidRDefault="0012562F" w:rsidP="0012562F">
            <w:r>
              <w:t xml:space="preserve">All resources on folensonline.ie </w:t>
            </w:r>
          </w:p>
          <w:p w14:paraId="6E4DE3EA" w14:textId="0743B1A8" w:rsidR="0012562F" w:rsidRDefault="0012562F"/>
        </w:tc>
        <w:tc>
          <w:tcPr>
            <w:tcW w:w="1855" w:type="dxa"/>
            <w:shd w:val="clear" w:color="auto" w:fill="FF5050"/>
          </w:tcPr>
          <w:p w14:paraId="39E2A752" w14:textId="77777777" w:rsidR="00786D07" w:rsidRDefault="00786D07">
            <w:r>
              <w:t>Gaeilge</w:t>
            </w:r>
          </w:p>
          <w:p w14:paraId="7CDE3183" w14:textId="77777777" w:rsidR="0012562F" w:rsidRDefault="0012562F">
            <w:r>
              <w:t>Bia</w:t>
            </w:r>
          </w:p>
          <w:p w14:paraId="236EF702" w14:textId="64654211" w:rsidR="0012562F" w:rsidRDefault="0012562F" w:rsidP="0012562F">
            <w:r>
              <w:t xml:space="preserve">All resources on folensonline.ie </w:t>
            </w:r>
          </w:p>
          <w:p w14:paraId="3D2D80DE" w14:textId="2607308C" w:rsidR="0012562F" w:rsidRDefault="0012562F"/>
        </w:tc>
      </w:tr>
      <w:tr w:rsidR="00E23966" w14:paraId="6F15E1BA" w14:textId="77777777" w:rsidTr="00E23966">
        <w:trPr>
          <w:trHeight w:val="2661"/>
        </w:trPr>
        <w:tc>
          <w:tcPr>
            <w:tcW w:w="1803" w:type="dxa"/>
            <w:shd w:val="clear" w:color="auto" w:fill="D9E2F3" w:themeFill="accent1" w:themeFillTint="33"/>
          </w:tcPr>
          <w:p w14:paraId="340A6DBA" w14:textId="43627608" w:rsidR="00786D07" w:rsidRDefault="00D8493D">
            <w:r>
              <w:t>Maths</w:t>
            </w:r>
          </w:p>
          <w:p w14:paraId="1FA2E067" w14:textId="77777777" w:rsidR="0058267B" w:rsidRDefault="00573ED9">
            <w:r>
              <w:t xml:space="preserve">Online games (Topmarks </w:t>
            </w:r>
            <w:r w:rsidR="0058267B">
              <w:t>– Daily 10 Mental Maths Challenge)</w:t>
            </w:r>
          </w:p>
          <w:p w14:paraId="3356F2EA" w14:textId="7848E5C0" w:rsidR="00573ED9" w:rsidRDefault="0058267B">
            <w:r>
              <w:t xml:space="preserve"> </w:t>
            </w:r>
          </w:p>
          <w:p w14:paraId="737CB3DB" w14:textId="77EF2A1A" w:rsidR="00E23966" w:rsidRDefault="00D8493D">
            <w:r>
              <w:t>Tables</w:t>
            </w:r>
            <w:r w:rsidR="0058267B">
              <w:t xml:space="preserve"> Practice (Hit the button game</w:t>
            </w:r>
            <w:r w:rsidR="00E23966">
              <w:t>)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1DAF2EFE" w14:textId="77777777" w:rsidR="00786D07" w:rsidRDefault="00D8493D">
            <w:r>
              <w:t>Maths</w:t>
            </w:r>
          </w:p>
          <w:p w14:paraId="40AD1E98" w14:textId="46878764" w:rsidR="0058267B" w:rsidRDefault="0058267B" w:rsidP="0058267B">
            <w:r>
              <w:t xml:space="preserve">Online games (Topmarks – Daily 10 Mental Maths Challenge) </w:t>
            </w:r>
          </w:p>
          <w:p w14:paraId="5861D51A" w14:textId="77777777" w:rsidR="0058267B" w:rsidRDefault="0058267B" w:rsidP="0058267B"/>
          <w:p w14:paraId="4C7B8628" w14:textId="77777777" w:rsidR="0058267B" w:rsidRDefault="0058267B" w:rsidP="0058267B">
            <w:r>
              <w:t xml:space="preserve">Tables Practice (Hit the button game) </w:t>
            </w:r>
          </w:p>
          <w:p w14:paraId="39D69DAC" w14:textId="77777777" w:rsidR="0058267B" w:rsidRDefault="0058267B" w:rsidP="0058267B"/>
          <w:p w14:paraId="120CCAAD" w14:textId="197F5628" w:rsidR="00215A56" w:rsidRDefault="00215A56"/>
        </w:tc>
        <w:tc>
          <w:tcPr>
            <w:tcW w:w="1803" w:type="dxa"/>
            <w:shd w:val="clear" w:color="auto" w:fill="D9E2F3" w:themeFill="accent1" w:themeFillTint="33"/>
          </w:tcPr>
          <w:p w14:paraId="6EEF05B1" w14:textId="77777777" w:rsidR="00786D07" w:rsidRDefault="00D8493D">
            <w:r>
              <w:t>Maths</w:t>
            </w:r>
          </w:p>
          <w:p w14:paraId="796BB3F6" w14:textId="3C39351D" w:rsidR="0058267B" w:rsidRDefault="0058267B" w:rsidP="0058267B">
            <w:r>
              <w:t xml:space="preserve">Online games (Topmarks – Daily 10 Mental Maths Challenge) </w:t>
            </w:r>
          </w:p>
          <w:p w14:paraId="79B77E3C" w14:textId="77777777" w:rsidR="0058267B" w:rsidRDefault="0058267B" w:rsidP="0058267B"/>
          <w:p w14:paraId="33E3D476" w14:textId="77777777" w:rsidR="0058267B" w:rsidRDefault="0058267B" w:rsidP="0058267B">
            <w:r>
              <w:t xml:space="preserve">Tables Practice (Hit the button game) </w:t>
            </w:r>
          </w:p>
          <w:p w14:paraId="465A8284" w14:textId="77777777" w:rsidR="0058267B" w:rsidRDefault="0058267B" w:rsidP="0058267B"/>
          <w:p w14:paraId="0FC81AE7" w14:textId="4518F7BA" w:rsidR="00215A56" w:rsidRDefault="00215A56"/>
        </w:tc>
        <w:tc>
          <w:tcPr>
            <w:tcW w:w="1803" w:type="dxa"/>
            <w:shd w:val="clear" w:color="auto" w:fill="D9E2F3" w:themeFill="accent1" w:themeFillTint="33"/>
          </w:tcPr>
          <w:p w14:paraId="6609A2CA" w14:textId="77777777" w:rsidR="00786D07" w:rsidRDefault="00D8493D">
            <w:r>
              <w:t>Maths</w:t>
            </w:r>
          </w:p>
          <w:p w14:paraId="194DDF04" w14:textId="0F72C8CC" w:rsidR="0058267B" w:rsidRDefault="0058267B" w:rsidP="0058267B">
            <w:r>
              <w:t xml:space="preserve">Online games (Topmarks – Daily 10 Mental Maths Challenge) </w:t>
            </w:r>
          </w:p>
          <w:p w14:paraId="418DFD78" w14:textId="77777777" w:rsidR="0058267B" w:rsidRDefault="0058267B" w:rsidP="0058267B"/>
          <w:p w14:paraId="5B7166DB" w14:textId="77777777" w:rsidR="0058267B" w:rsidRDefault="0058267B" w:rsidP="0058267B">
            <w:r>
              <w:t xml:space="preserve">Tables Practice (Hit the button game) </w:t>
            </w:r>
          </w:p>
          <w:p w14:paraId="2883C790" w14:textId="77777777" w:rsidR="0058267B" w:rsidRDefault="0058267B" w:rsidP="0058267B"/>
          <w:p w14:paraId="0ABCD169" w14:textId="69E46113" w:rsidR="00215A56" w:rsidRDefault="00215A56"/>
        </w:tc>
        <w:tc>
          <w:tcPr>
            <w:tcW w:w="1855" w:type="dxa"/>
            <w:shd w:val="clear" w:color="auto" w:fill="D9E2F3" w:themeFill="accent1" w:themeFillTint="33"/>
          </w:tcPr>
          <w:p w14:paraId="12A26EF9" w14:textId="77777777" w:rsidR="00786D07" w:rsidRDefault="00D8493D">
            <w:r>
              <w:t>Maths</w:t>
            </w:r>
          </w:p>
          <w:p w14:paraId="628B9748" w14:textId="7F41C9BE" w:rsidR="0058267B" w:rsidRDefault="00215A56" w:rsidP="0058267B">
            <w:r>
              <w:t xml:space="preserve"> </w:t>
            </w:r>
            <w:r w:rsidR="0058267B">
              <w:t xml:space="preserve">Online games (Topmarks – Daily 10 Mental Maths Challenge) </w:t>
            </w:r>
          </w:p>
          <w:p w14:paraId="19E58678" w14:textId="77777777" w:rsidR="0058267B" w:rsidRDefault="0058267B" w:rsidP="0058267B"/>
          <w:p w14:paraId="2037994C" w14:textId="77777777" w:rsidR="0058267B" w:rsidRDefault="0058267B" w:rsidP="0058267B">
            <w:r>
              <w:t xml:space="preserve">Tables Practice (Hit the button game) </w:t>
            </w:r>
          </w:p>
          <w:p w14:paraId="1000C0EB" w14:textId="77777777" w:rsidR="0058267B" w:rsidRDefault="0058267B" w:rsidP="0058267B"/>
          <w:p w14:paraId="08BA532F" w14:textId="07F5B5B7" w:rsidR="00215A56" w:rsidRDefault="00215A56"/>
        </w:tc>
      </w:tr>
      <w:tr w:rsidR="00E23966" w14:paraId="6F389281" w14:textId="77777777" w:rsidTr="00E23966">
        <w:tc>
          <w:tcPr>
            <w:tcW w:w="1803" w:type="dxa"/>
            <w:shd w:val="clear" w:color="auto" w:fill="FFFF00"/>
          </w:tcPr>
          <w:p w14:paraId="5DC2E210" w14:textId="0E4AFAB8" w:rsidR="00786D07" w:rsidRDefault="00D8493D">
            <w:r>
              <w:t>English</w:t>
            </w:r>
          </w:p>
          <w:p w14:paraId="6D811B9D" w14:textId="1049F03D" w:rsidR="00D8493D" w:rsidRDefault="00D8493D">
            <w:r>
              <w:t xml:space="preserve">Our News and draw a picture </w:t>
            </w:r>
          </w:p>
          <w:p w14:paraId="5467D97B" w14:textId="77777777" w:rsidR="00786D07" w:rsidRDefault="00786D07"/>
          <w:p w14:paraId="35818A7E" w14:textId="186777B3" w:rsidR="00786D07" w:rsidRDefault="00786D07"/>
        </w:tc>
        <w:tc>
          <w:tcPr>
            <w:tcW w:w="1803" w:type="dxa"/>
            <w:shd w:val="clear" w:color="auto" w:fill="FFFF00"/>
          </w:tcPr>
          <w:p w14:paraId="3BE90CC9" w14:textId="77777777" w:rsidR="00405911" w:rsidRDefault="00D8493D" w:rsidP="00405911">
            <w:r>
              <w:t xml:space="preserve"> </w:t>
            </w:r>
            <w:r w:rsidR="00405911">
              <w:t>English</w:t>
            </w:r>
          </w:p>
          <w:p w14:paraId="769C50BC" w14:textId="77777777" w:rsidR="00405911" w:rsidRDefault="00405911" w:rsidP="00405911">
            <w:r>
              <w:t>Sound of the week – ‘ll’</w:t>
            </w:r>
          </w:p>
          <w:p w14:paraId="65D234B4" w14:textId="77777777" w:rsidR="00405911" w:rsidRDefault="00405911" w:rsidP="00405911">
            <w:r>
              <w:t>(hill, tell, shell)</w:t>
            </w:r>
          </w:p>
          <w:p w14:paraId="45AAC93B" w14:textId="1E759E53" w:rsidR="00D8493D" w:rsidRDefault="00405911" w:rsidP="00405911">
            <w:r>
              <w:t xml:space="preserve">Make a list of ‘ll’ words, write sentences and draw pictures </w:t>
            </w:r>
          </w:p>
        </w:tc>
        <w:tc>
          <w:tcPr>
            <w:tcW w:w="1803" w:type="dxa"/>
            <w:shd w:val="clear" w:color="auto" w:fill="FFFF00"/>
          </w:tcPr>
          <w:p w14:paraId="2BEFA7F4" w14:textId="77777777" w:rsidR="00786D07" w:rsidRDefault="00D8493D">
            <w:r>
              <w:t>English</w:t>
            </w:r>
          </w:p>
          <w:p w14:paraId="43F6C4E2" w14:textId="646CD420" w:rsidR="00D8493D" w:rsidRDefault="00D8493D">
            <w:r>
              <w:t>Write a diary – What did you do today? Draw a picture</w:t>
            </w:r>
          </w:p>
        </w:tc>
        <w:tc>
          <w:tcPr>
            <w:tcW w:w="1803" w:type="dxa"/>
            <w:shd w:val="clear" w:color="auto" w:fill="FFFF00"/>
          </w:tcPr>
          <w:p w14:paraId="734E10E2" w14:textId="77777777" w:rsidR="00786D07" w:rsidRDefault="00D8493D">
            <w:r>
              <w:t>English</w:t>
            </w:r>
          </w:p>
          <w:p w14:paraId="6CEBF3E1" w14:textId="7203D1F6" w:rsidR="00405911" w:rsidRDefault="00405911">
            <w:r>
              <w:t xml:space="preserve">Write a report about your favourite animal and draw a picture </w:t>
            </w:r>
          </w:p>
        </w:tc>
        <w:tc>
          <w:tcPr>
            <w:tcW w:w="1855" w:type="dxa"/>
            <w:shd w:val="clear" w:color="auto" w:fill="FFFF00"/>
          </w:tcPr>
          <w:p w14:paraId="1D9C82D9" w14:textId="77777777" w:rsidR="00786D07" w:rsidRDefault="00D8493D">
            <w:r>
              <w:t>English</w:t>
            </w:r>
          </w:p>
          <w:p w14:paraId="7DDDC075" w14:textId="77777777" w:rsidR="00405911" w:rsidRDefault="00405911" w:rsidP="00405911">
            <w:r>
              <w:t>Sell, well, bell, fell</w:t>
            </w:r>
          </w:p>
          <w:p w14:paraId="32F80084" w14:textId="179AC554" w:rsidR="00405911" w:rsidRDefault="00405911" w:rsidP="00405911">
            <w:r>
              <w:t>Write each word 4 times and put into sentences</w:t>
            </w:r>
          </w:p>
        </w:tc>
      </w:tr>
      <w:tr w:rsidR="00E23966" w14:paraId="5702343E" w14:textId="77777777" w:rsidTr="00E23966">
        <w:tc>
          <w:tcPr>
            <w:tcW w:w="1803" w:type="dxa"/>
            <w:shd w:val="clear" w:color="auto" w:fill="00B050"/>
          </w:tcPr>
          <w:p w14:paraId="716B152B" w14:textId="7F5F90FB" w:rsidR="00786D07" w:rsidRDefault="00405911">
            <w:r>
              <w:t xml:space="preserve">Play a board game </w:t>
            </w:r>
          </w:p>
          <w:p w14:paraId="19916618" w14:textId="77777777" w:rsidR="00786D07" w:rsidRDefault="00786D07"/>
          <w:p w14:paraId="685954CC" w14:textId="34180C02" w:rsidR="00786D07" w:rsidRDefault="00786D07"/>
        </w:tc>
        <w:tc>
          <w:tcPr>
            <w:tcW w:w="1803" w:type="dxa"/>
            <w:shd w:val="clear" w:color="auto" w:fill="00B0F0"/>
          </w:tcPr>
          <w:p w14:paraId="461712B7" w14:textId="503E39BF" w:rsidR="00786D07" w:rsidRDefault="00215A56">
            <w:r>
              <w:t>The BodyCoach</w:t>
            </w:r>
            <w:r w:rsidR="00405911">
              <w:t xml:space="preserve"> – Kids workout on YouTube</w:t>
            </w:r>
          </w:p>
        </w:tc>
        <w:tc>
          <w:tcPr>
            <w:tcW w:w="1803" w:type="dxa"/>
            <w:shd w:val="clear" w:color="auto" w:fill="00B050"/>
          </w:tcPr>
          <w:p w14:paraId="7E35D2F0" w14:textId="71EA70F8" w:rsidR="00786D07" w:rsidRDefault="00730525">
            <w:r>
              <w:t>Play X’s and O’s</w:t>
            </w:r>
          </w:p>
        </w:tc>
        <w:tc>
          <w:tcPr>
            <w:tcW w:w="1803" w:type="dxa"/>
            <w:shd w:val="clear" w:color="auto" w:fill="00B0F0"/>
          </w:tcPr>
          <w:p w14:paraId="71EA46EF" w14:textId="2CC0B564" w:rsidR="00730525" w:rsidRDefault="00E23966" w:rsidP="00730525">
            <w:r>
              <w:t>Create your own exercise routine</w:t>
            </w:r>
            <w:r w:rsidR="00730525">
              <w:t xml:space="preserve"> </w:t>
            </w:r>
          </w:p>
        </w:tc>
        <w:tc>
          <w:tcPr>
            <w:tcW w:w="1855" w:type="dxa"/>
            <w:shd w:val="clear" w:color="auto" w:fill="00B050"/>
          </w:tcPr>
          <w:p w14:paraId="43B02181" w14:textId="7B9B4F07" w:rsidR="00786D07" w:rsidRDefault="002F1724">
            <w:r>
              <w:t>Draw a picture of your favourite cartoon character</w:t>
            </w:r>
          </w:p>
        </w:tc>
      </w:tr>
      <w:tr w:rsidR="00E23966" w14:paraId="3ED9F237" w14:textId="77777777" w:rsidTr="00E23966">
        <w:tc>
          <w:tcPr>
            <w:tcW w:w="1803" w:type="dxa"/>
            <w:shd w:val="clear" w:color="auto" w:fill="00B0F0"/>
          </w:tcPr>
          <w:p w14:paraId="6522EF44" w14:textId="047C0ACB" w:rsidR="00786D07" w:rsidRDefault="00405911">
            <w:r>
              <w:t>Cosmic Yoga</w:t>
            </w:r>
          </w:p>
          <w:p w14:paraId="678B6DBA" w14:textId="77777777" w:rsidR="00786D07" w:rsidRDefault="00786D07"/>
          <w:p w14:paraId="0A9B1B53" w14:textId="08420376" w:rsidR="00786D07" w:rsidRDefault="00786D07"/>
        </w:tc>
        <w:tc>
          <w:tcPr>
            <w:tcW w:w="1803" w:type="dxa"/>
            <w:shd w:val="clear" w:color="auto" w:fill="00B050"/>
          </w:tcPr>
          <w:p w14:paraId="7B73E8BC" w14:textId="7E3A3378" w:rsidR="00786D07" w:rsidRDefault="00730525">
            <w:r>
              <w:t>Read a story</w:t>
            </w:r>
          </w:p>
        </w:tc>
        <w:tc>
          <w:tcPr>
            <w:tcW w:w="1803" w:type="dxa"/>
            <w:shd w:val="clear" w:color="auto" w:fill="00B0F0"/>
          </w:tcPr>
          <w:p w14:paraId="28B46D3C" w14:textId="3E16EE1C" w:rsidR="00786D07" w:rsidRDefault="00B7334C">
            <w:r>
              <w:t>Go Noodle</w:t>
            </w:r>
          </w:p>
        </w:tc>
        <w:tc>
          <w:tcPr>
            <w:tcW w:w="1803" w:type="dxa"/>
            <w:shd w:val="clear" w:color="auto" w:fill="BE029A"/>
          </w:tcPr>
          <w:p w14:paraId="2CCF50DE" w14:textId="2BC5DA58" w:rsidR="00786D07" w:rsidRDefault="002F1724">
            <w:r>
              <w:t>Design a cover for your favourite book</w:t>
            </w:r>
          </w:p>
        </w:tc>
        <w:tc>
          <w:tcPr>
            <w:tcW w:w="1855" w:type="dxa"/>
            <w:shd w:val="clear" w:color="auto" w:fill="00B0F0"/>
          </w:tcPr>
          <w:p w14:paraId="285E25B9" w14:textId="3F7636A3" w:rsidR="00786D07" w:rsidRDefault="00B7334C">
            <w:r>
              <w:t>Go Noodle</w:t>
            </w:r>
          </w:p>
        </w:tc>
      </w:tr>
      <w:tr w:rsidR="00E23966" w14:paraId="2F5888A8" w14:textId="77777777" w:rsidTr="00993086">
        <w:trPr>
          <w:trHeight w:val="1813"/>
        </w:trPr>
        <w:tc>
          <w:tcPr>
            <w:tcW w:w="1803" w:type="dxa"/>
            <w:shd w:val="clear" w:color="auto" w:fill="B4C6E7" w:themeFill="accent1" w:themeFillTint="66"/>
          </w:tcPr>
          <w:p w14:paraId="16F2ADEB" w14:textId="313DA120" w:rsidR="00786D07" w:rsidRDefault="00215A56">
            <w:r>
              <w:t>Draw 10 shapes</w:t>
            </w:r>
            <w:r w:rsidR="00BB23D9">
              <w:t>, draw a line to cut the shape into two equal pieces Colour one half of each shape</w:t>
            </w:r>
          </w:p>
          <w:p w14:paraId="5AA82116" w14:textId="77777777" w:rsidR="00786D07" w:rsidRDefault="00786D07"/>
          <w:p w14:paraId="4A2DF0CF" w14:textId="7706CB09" w:rsidR="00786D07" w:rsidRDefault="00786D07"/>
        </w:tc>
        <w:tc>
          <w:tcPr>
            <w:tcW w:w="1803" w:type="dxa"/>
            <w:shd w:val="clear" w:color="auto" w:fill="00B050"/>
          </w:tcPr>
          <w:p w14:paraId="5F7C2451" w14:textId="6A81BDE9" w:rsidR="00786D07" w:rsidRDefault="00BB23D9">
            <w:r>
              <w:t>Play Simon Says</w:t>
            </w:r>
          </w:p>
        </w:tc>
        <w:tc>
          <w:tcPr>
            <w:tcW w:w="1803" w:type="dxa"/>
            <w:shd w:val="clear" w:color="auto" w:fill="BE029A"/>
          </w:tcPr>
          <w:p w14:paraId="388A1F94" w14:textId="245B08B1" w:rsidR="00786D07" w:rsidRDefault="00BB23D9">
            <w:r>
              <w:t xml:space="preserve">Draw a picture of your house and label the </w:t>
            </w:r>
            <w:r w:rsidR="00573ED9">
              <w:t xml:space="preserve">parts of the house (roof, door, window, etc) </w:t>
            </w:r>
          </w:p>
        </w:tc>
        <w:tc>
          <w:tcPr>
            <w:tcW w:w="1803" w:type="dxa"/>
            <w:shd w:val="clear" w:color="auto" w:fill="00B050"/>
          </w:tcPr>
          <w:p w14:paraId="25EA36AD" w14:textId="38EEB5B6" w:rsidR="00786D07" w:rsidRDefault="00573ED9">
            <w:r>
              <w:t xml:space="preserve">Play Chinese whispers </w:t>
            </w:r>
          </w:p>
        </w:tc>
        <w:tc>
          <w:tcPr>
            <w:tcW w:w="1855" w:type="dxa"/>
            <w:shd w:val="clear" w:color="auto" w:fill="BE029A"/>
          </w:tcPr>
          <w:p w14:paraId="25405062" w14:textId="04FF2CEC" w:rsidR="00786D07" w:rsidRDefault="00B7334C">
            <w:r>
              <w:t xml:space="preserve">Art for </w:t>
            </w:r>
            <w:r w:rsidR="008E2CDC">
              <w:t>kids’</w:t>
            </w:r>
            <w:r>
              <w:t xml:space="preserve"> hub</w:t>
            </w:r>
            <w:r w:rsidR="008E2CDC">
              <w:t xml:space="preserve"> (Directed Drawing Video)</w:t>
            </w:r>
            <w:r>
              <w:t xml:space="preserve"> – ‘How to draw a minion’ on YouTube</w:t>
            </w:r>
          </w:p>
        </w:tc>
      </w:tr>
      <w:tr w:rsidR="00E23966" w14:paraId="4E0B5B37" w14:textId="77777777" w:rsidTr="00663602">
        <w:trPr>
          <w:trHeight w:val="1813"/>
        </w:trPr>
        <w:tc>
          <w:tcPr>
            <w:tcW w:w="1803" w:type="dxa"/>
            <w:shd w:val="clear" w:color="auto" w:fill="FFFF00"/>
          </w:tcPr>
          <w:p w14:paraId="3DFBA53C" w14:textId="77777777" w:rsidR="00E23966" w:rsidRDefault="00E23966">
            <w:r>
              <w:t xml:space="preserve">Listen to a story </w:t>
            </w:r>
          </w:p>
          <w:p w14:paraId="0C27049C" w14:textId="77777777" w:rsidR="00E23966" w:rsidRDefault="00E23966">
            <w:r>
              <w:t>David Walliams</w:t>
            </w:r>
          </w:p>
          <w:p w14:paraId="1E81D49E" w14:textId="04F78AB7" w:rsidR="00E23966" w:rsidRDefault="00E23966">
            <w:r>
              <w:t>Online</w:t>
            </w:r>
          </w:p>
        </w:tc>
        <w:tc>
          <w:tcPr>
            <w:tcW w:w="1803" w:type="dxa"/>
            <w:shd w:val="clear" w:color="auto" w:fill="00B050"/>
          </w:tcPr>
          <w:p w14:paraId="75C6840B" w14:textId="43D7EBEA" w:rsidR="00E23966" w:rsidRDefault="00E23966">
            <w:r>
              <w:t xml:space="preserve">Drama </w:t>
            </w:r>
            <w:r w:rsidR="00993086">
              <w:t xml:space="preserve">with showstoppers stage school on </w:t>
            </w:r>
            <w:r w:rsidR="00663602">
              <w:t>YouTube</w:t>
            </w:r>
          </w:p>
        </w:tc>
        <w:tc>
          <w:tcPr>
            <w:tcW w:w="1803" w:type="dxa"/>
            <w:shd w:val="clear" w:color="auto" w:fill="B4C6E7" w:themeFill="accent1" w:themeFillTint="66"/>
          </w:tcPr>
          <w:p w14:paraId="5BC49840" w14:textId="1CAAE0BC" w:rsidR="00E23966" w:rsidRDefault="00663602">
            <w:r>
              <w:t>Find some 2D and 3D objects in your home</w:t>
            </w:r>
          </w:p>
        </w:tc>
        <w:tc>
          <w:tcPr>
            <w:tcW w:w="1803" w:type="dxa"/>
            <w:shd w:val="clear" w:color="auto" w:fill="00B050"/>
          </w:tcPr>
          <w:p w14:paraId="2011ABA4" w14:textId="57FA0ECF" w:rsidR="00E23966" w:rsidRDefault="00663602">
            <w:r>
              <w:t>Go on a Spring walk. What signs of spring can you see? (Daffodil, nest, flower, insect, bird, etc)</w:t>
            </w:r>
          </w:p>
        </w:tc>
        <w:tc>
          <w:tcPr>
            <w:tcW w:w="1855" w:type="dxa"/>
            <w:shd w:val="clear" w:color="auto" w:fill="FFFF00"/>
          </w:tcPr>
          <w:p w14:paraId="60F264A1" w14:textId="01FDB233" w:rsidR="00E23966" w:rsidRDefault="00663602">
            <w:r>
              <w:t xml:space="preserve">Write </w:t>
            </w:r>
            <w:r w:rsidR="00541EA8">
              <w:t xml:space="preserve">5 </w:t>
            </w:r>
            <w:r>
              <w:t>sentences - In the spring I see</w:t>
            </w:r>
          </w:p>
        </w:tc>
      </w:tr>
    </w:tbl>
    <w:p w14:paraId="4B76465F" w14:textId="77777777" w:rsidR="00E23966" w:rsidRDefault="00E23966"/>
    <w:p w14:paraId="03DD5A6F" w14:textId="0876772F" w:rsidR="00573ED9" w:rsidRPr="00BB2494" w:rsidRDefault="00573ED9" w:rsidP="008E2CDC">
      <w:pPr>
        <w:jc w:val="center"/>
        <w:rPr>
          <w:b/>
          <w:bCs/>
          <w:sz w:val="24"/>
          <w:szCs w:val="24"/>
          <w:u w:val="single"/>
        </w:rPr>
      </w:pPr>
      <w:r w:rsidRPr="00BB2494">
        <w:rPr>
          <w:b/>
          <w:bCs/>
          <w:sz w:val="24"/>
          <w:szCs w:val="24"/>
          <w:u w:val="single"/>
        </w:rPr>
        <w:lastRenderedPageBreak/>
        <w:t>Useful websites:</w:t>
      </w:r>
    </w:p>
    <w:p w14:paraId="0D96B906" w14:textId="27C3DE48" w:rsidR="0012562F" w:rsidRPr="008E2CDC" w:rsidRDefault="0012562F" w:rsidP="008E2CDC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E2CDC">
        <w:rPr>
          <w:sz w:val="24"/>
          <w:szCs w:val="24"/>
        </w:rPr>
        <w:t xml:space="preserve">To gain access to the Gaeilge resources click on the following link, </w:t>
      </w:r>
      <w:hyperlink r:id="rId5" w:tgtFrame="_blank" w:history="1">
        <w:r w:rsidRPr="008E2CDC">
          <w:rPr>
            <w:rFonts w:ascii="Helvetica" w:hAnsi="Helvetica"/>
            <w:color w:val="385898"/>
            <w:sz w:val="24"/>
            <w:szCs w:val="24"/>
            <w:u w:val="single"/>
            <w:shd w:val="clear" w:color="auto" w:fill="FFFFFF"/>
          </w:rPr>
          <w:t>https://www.folensonline.ie/registration/?r=t</w:t>
        </w:r>
      </w:hyperlink>
      <w:r w:rsidRPr="008E2CDC">
        <w:rPr>
          <w:sz w:val="24"/>
          <w:szCs w:val="24"/>
        </w:rPr>
        <w:t xml:space="preserve"> register as a teacher and use the code Prim20 for Roll Number. Search Abair Liom first class and click on resources. </w:t>
      </w:r>
      <w:r w:rsidR="00BB2494" w:rsidRPr="008E2CDC">
        <w:rPr>
          <w:sz w:val="24"/>
          <w:szCs w:val="24"/>
        </w:rPr>
        <w:t xml:space="preserve">Click Theme and then Bia. The children can engage with the following interactive activities Comhrá – Bricfeasta sa leaba, Póstaer - Bricfeasta sa leaba &amp; Tráth na gCeist - Bricfeasta sa leaba to revise the work they have carried out on this theme. </w:t>
      </w:r>
    </w:p>
    <w:p w14:paraId="4AE69DD1" w14:textId="506EBA95" w:rsidR="00573ED9" w:rsidRPr="008E2CDC" w:rsidRDefault="00D84162" w:rsidP="008E2CDC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hyperlink r:id="rId6" w:history="1">
        <w:r w:rsidR="00573ED9" w:rsidRPr="008E2CDC">
          <w:rPr>
            <w:color w:val="0000FF"/>
            <w:sz w:val="24"/>
            <w:szCs w:val="24"/>
            <w:u w:val="single"/>
          </w:rPr>
          <w:t>https://www.topmarks.co.uk/maths-games/daily10</w:t>
        </w:r>
      </w:hyperlink>
      <w:r w:rsidR="00573ED9" w:rsidRPr="008E2CDC">
        <w:rPr>
          <w:sz w:val="24"/>
          <w:szCs w:val="24"/>
        </w:rPr>
        <w:t xml:space="preserve"> </w:t>
      </w:r>
      <w:r w:rsidR="0058267B" w:rsidRPr="008E2CDC">
        <w:rPr>
          <w:sz w:val="24"/>
          <w:szCs w:val="24"/>
        </w:rPr>
        <w:t>This is a fantastic online resource for the children to practice additio</w:t>
      </w:r>
      <w:r w:rsidR="0019175F" w:rsidRPr="008E2CDC">
        <w:rPr>
          <w:sz w:val="24"/>
          <w:szCs w:val="24"/>
        </w:rPr>
        <w:t>n,</w:t>
      </w:r>
      <w:r w:rsidR="0058267B" w:rsidRPr="008E2CDC">
        <w:rPr>
          <w:sz w:val="24"/>
          <w:szCs w:val="24"/>
        </w:rPr>
        <w:t xml:space="preserve"> subtraction</w:t>
      </w:r>
      <w:r w:rsidR="0019175F" w:rsidRPr="008E2CDC">
        <w:rPr>
          <w:sz w:val="24"/>
          <w:szCs w:val="24"/>
        </w:rPr>
        <w:t xml:space="preserve"> and ordering</w:t>
      </w:r>
      <w:r w:rsidR="0058267B" w:rsidRPr="008E2CDC">
        <w:rPr>
          <w:sz w:val="24"/>
          <w:szCs w:val="24"/>
        </w:rPr>
        <w:t xml:space="preserve">. Choose level one and the children answer 10 questions. </w:t>
      </w:r>
    </w:p>
    <w:p w14:paraId="09EDB921" w14:textId="1DEDC9F8" w:rsidR="0058267B" w:rsidRDefault="00D84162" w:rsidP="008E2CDC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hyperlink r:id="rId7" w:history="1">
        <w:r w:rsidR="0058267B" w:rsidRPr="008E2CDC">
          <w:rPr>
            <w:color w:val="0000FF"/>
            <w:sz w:val="24"/>
            <w:szCs w:val="24"/>
            <w:u w:val="single"/>
          </w:rPr>
          <w:t>https://www.topmarks.co.uk/maths-games/hit-the-button</w:t>
        </w:r>
      </w:hyperlink>
      <w:r w:rsidR="0019175F" w:rsidRPr="008E2CDC">
        <w:rPr>
          <w:sz w:val="24"/>
          <w:szCs w:val="24"/>
        </w:rPr>
        <w:t xml:space="preserve"> great game to practise addition and subtraction tables</w:t>
      </w:r>
      <w:r w:rsidR="00BB2494" w:rsidRPr="008E2CDC">
        <w:rPr>
          <w:sz w:val="24"/>
          <w:szCs w:val="24"/>
        </w:rPr>
        <w:t xml:space="preserve">, the children can try and improve their score each day. </w:t>
      </w:r>
    </w:p>
    <w:p w14:paraId="4669E471" w14:textId="19FAF23D" w:rsidR="00C7590A" w:rsidRPr="009D4CAB" w:rsidRDefault="00D84162" w:rsidP="008E2CDC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hyperlink r:id="rId8" w:history="1">
        <w:r w:rsidR="00E23966" w:rsidRPr="009D4CAB">
          <w:rPr>
            <w:color w:val="0000FF"/>
            <w:sz w:val="24"/>
            <w:szCs w:val="24"/>
            <w:u w:val="single"/>
          </w:rPr>
          <w:t>https://www.worldofdavidwalliams.com/elevenses/</w:t>
        </w:r>
      </w:hyperlink>
      <w:r w:rsidR="00E23966" w:rsidRPr="009D4CAB">
        <w:rPr>
          <w:sz w:val="24"/>
          <w:szCs w:val="24"/>
        </w:rPr>
        <w:t xml:space="preserve"> David Walliams is releasing a free audio book every day for the next 30 days. </w:t>
      </w:r>
    </w:p>
    <w:p w14:paraId="4B2BC1A3" w14:textId="0DC673E2" w:rsidR="00993086" w:rsidRPr="009D4CAB" w:rsidRDefault="00D84162" w:rsidP="008E2CDC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hyperlink r:id="rId9" w:history="1">
        <w:r w:rsidR="00993086" w:rsidRPr="009D4CAB">
          <w:rPr>
            <w:color w:val="0000FF"/>
            <w:sz w:val="24"/>
            <w:szCs w:val="24"/>
            <w:u w:val="single"/>
          </w:rPr>
          <w:t>https://www.youtube.com/results?search_query=drama+lesson+3+-+7+years+old</w:t>
        </w:r>
      </w:hyperlink>
      <w:r w:rsidR="00993086" w:rsidRPr="009D4CAB">
        <w:rPr>
          <w:sz w:val="24"/>
          <w:szCs w:val="24"/>
        </w:rPr>
        <w:t xml:space="preserve">, this is a link to a fun and engaging drama lesson, perfect for young children. </w:t>
      </w:r>
    </w:p>
    <w:p w14:paraId="677BB438" w14:textId="48011C62" w:rsidR="00573ED9" w:rsidRPr="009D4CAB" w:rsidRDefault="00D84162" w:rsidP="008E2CDC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hyperlink r:id="rId10" w:history="1">
        <w:r w:rsidR="00573ED9" w:rsidRPr="009D4CAB">
          <w:rPr>
            <w:rStyle w:val="Hyperlink"/>
            <w:sz w:val="24"/>
            <w:szCs w:val="24"/>
          </w:rPr>
          <w:t>www.twinkl.com</w:t>
        </w:r>
      </w:hyperlink>
      <w:r w:rsidR="00573ED9" w:rsidRPr="009D4CAB">
        <w:rPr>
          <w:sz w:val="24"/>
          <w:szCs w:val="24"/>
        </w:rPr>
        <w:t xml:space="preserve"> </w:t>
      </w:r>
    </w:p>
    <w:p w14:paraId="6DAAB789" w14:textId="797A6223" w:rsidR="00573ED9" w:rsidRPr="009D4CAB" w:rsidRDefault="00D84162" w:rsidP="008E2CDC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hyperlink r:id="rId11" w:history="1">
        <w:r w:rsidR="00573ED9" w:rsidRPr="009D4CAB">
          <w:rPr>
            <w:rStyle w:val="Hyperlink"/>
            <w:sz w:val="24"/>
            <w:szCs w:val="24"/>
          </w:rPr>
          <w:t>www.cosmickids.com</w:t>
        </w:r>
      </w:hyperlink>
      <w:r w:rsidR="00573ED9" w:rsidRPr="009D4CAB">
        <w:rPr>
          <w:sz w:val="24"/>
          <w:szCs w:val="24"/>
        </w:rPr>
        <w:t xml:space="preserve"> </w:t>
      </w:r>
    </w:p>
    <w:p w14:paraId="6713C80E" w14:textId="47EE2577" w:rsidR="00573ED9" w:rsidRPr="009D4CAB" w:rsidRDefault="00D84162" w:rsidP="008E2CDC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hyperlink r:id="rId12" w:history="1">
        <w:r w:rsidR="00573ED9" w:rsidRPr="009D4CAB">
          <w:rPr>
            <w:rStyle w:val="Hyperlink"/>
            <w:sz w:val="24"/>
            <w:szCs w:val="24"/>
          </w:rPr>
          <w:t>www.gonoodle.com</w:t>
        </w:r>
      </w:hyperlink>
      <w:r w:rsidR="00573ED9" w:rsidRPr="009D4CAB">
        <w:rPr>
          <w:sz w:val="24"/>
          <w:szCs w:val="24"/>
        </w:rPr>
        <w:t xml:space="preserve"> </w:t>
      </w:r>
    </w:p>
    <w:p w14:paraId="1620100A" w14:textId="34A7439B" w:rsidR="00573ED9" w:rsidRPr="009D4CAB" w:rsidRDefault="00D84162" w:rsidP="008E2CDC">
      <w:pPr>
        <w:pStyle w:val="ListParagraph"/>
        <w:numPr>
          <w:ilvl w:val="0"/>
          <w:numId w:val="3"/>
        </w:numPr>
        <w:spacing w:line="276" w:lineRule="auto"/>
        <w:rPr>
          <w:color w:val="0000FF"/>
          <w:sz w:val="24"/>
          <w:szCs w:val="24"/>
          <w:u w:val="single"/>
        </w:rPr>
      </w:pPr>
      <w:hyperlink r:id="rId13" w:history="1">
        <w:r w:rsidR="00573ED9" w:rsidRPr="009D4CAB">
          <w:rPr>
            <w:color w:val="0000FF"/>
            <w:sz w:val="24"/>
            <w:szCs w:val="24"/>
            <w:u w:val="single"/>
          </w:rPr>
          <w:t>https://www.youtube.com/results?search_query=bodycoach+kids+workout</w:t>
        </w:r>
      </w:hyperlink>
    </w:p>
    <w:p w14:paraId="2DAB7DEB" w14:textId="08992497" w:rsidR="00B65B7A" w:rsidRPr="009D4CAB" w:rsidRDefault="00D84162" w:rsidP="00B65B7A">
      <w:pPr>
        <w:pStyle w:val="ListParagraph"/>
        <w:numPr>
          <w:ilvl w:val="0"/>
          <w:numId w:val="3"/>
        </w:numPr>
        <w:spacing w:line="276" w:lineRule="auto"/>
        <w:rPr>
          <w:color w:val="0000FF"/>
          <w:sz w:val="24"/>
          <w:szCs w:val="24"/>
          <w:u w:val="single"/>
        </w:rPr>
      </w:pPr>
      <w:hyperlink r:id="rId14" w:history="1">
        <w:r w:rsidR="00AC0231" w:rsidRPr="009D4CAB">
          <w:rPr>
            <w:color w:val="0000FF"/>
            <w:sz w:val="24"/>
            <w:szCs w:val="24"/>
            <w:u w:val="single"/>
          </w:rPr>
          <w:t>https://www.youtube.com/results?search_query=kids+directed+drawing</w:t>
        </w:r>
      </w:hyperlink>
    </w:p>
    <w:p w14:paraId="761D62DC" w14:textId="60667FFD" w:rsidR="00B65B7A" w:rsidRDefault="00B65B7A" w:rsidP="00B65B7A">
      <w:pPr>
        <w:pStyle w:val="ListParagraph"/>
        <w:spacing w:line="276" w:lineRule="auto"/>
        <w:rPr>
          <w:color w:val="0000FF"/>
          <w:sz w:val="24"/>
          <w:szCs w:val="24"/>
          <w:u w:val="single"/>
        </w:rPr>
      </w:pPr>
    </w:p>
    <w:p w14:paraId="574906AB" w14:textId="2791AE55" w:rsidR="00B65B7A" w:rsidRDefault="00B65B7A" w:rsidP="00B65B7A">
      <w:pPr>
        <w:pStyle w:val="ListParagraph"/>
        <w:spacing w:line="276" w:lineRule="auto"/>
        <w:rPr>
          <w:color w:val="0000FF"/>
          <w:sz w:val="24"/>
          <w:szCs w:val="24"/>
          <w:u w:val="single"/>
        </w:rPr>
      </w:pPr>
    </w:p>
    <w:p w14:paraId="1AD9AF0D" w14:textId="77777777" w:rsidR="00B65B7A" w:rsidRPr="00B65B7A" w:rsidRDefault="00B65B7A" w:rsidP="00B65B7A">
      <w:pPr>
        <w:pStyle w:val="ListParagraph"/>
        <w:spacing w:line="276" w:lineRule="auto"/>
        <w:rPr>
          <w:color w:val="0000FF"/>
          <w:sz w:val="24"/>
          <w:szCs w:val="24"/>
          <w:u w:val="single"/>
        </w:rPr>
      </w:pPr>
    </w:p>
    <w:p w14:paraId="379DE02F" w14:textId="77777777" w:rsidR="00B7334C" w:rsidRDefault="00B7334C"/>
    <w:p w14:paraId="6CFF76A5" w14:textId="1F779347" w:rsidR="00043DE6" w:rsidRDefault="00043DE6"/>
    <w:p w14:paraId="01D8A4CB" w14:textId="77777777" w:rsidR="00043DE6" w:rsidRDefault="00043DE6"/>
    <w:p w14:paraId="69CC320E" w14:textId="262D1979" w:rsidR="00573ED9" w:rsidRDefault="00573ED9"/>
    <w:p w14:paraId="2B370E2D" w14:textId="7A27984E" w:rsidR="00AB1A4D" w:rsidRDefault="00AB1A4D"/>
    <w:p w14:paraId="5C0ADEDF" w14:textId="2814F8A4" w:rsidR="00AB1A4D" w:rsidRDefault="00AB1A4D"/>
    <w:p w14:paraId="47936712" w14:textId="7CE5FFEB" w:rsidR="00AB1A4D" w:rsidRDefault="00AB1A4D"/>
    <w:p w14:paraId="1E97C72B" w14:textId="3FC08C92" w:rsidR="00AB1A4D" w:rsidRDefault="00AB1A4D"/>
    <w:p w14:paraId="58DD8F9C" w14:textId="46DB33F4" w:rsidR="00AB1A4D" w:rsidRDefault="00AB1A4D"/>
    <w:p w14:paraId="62650123" w14:textId="57E99253" w:rsidR="00AB1A4D" w:rsidRDefault="00AB1A4D"/>
    <w:p w14:paraId="2BCE0DC4" w14:textId="77777777" w:rsidR="00663602" w:rsidRDefault="00663602"/>
    <w:p w14:paraId="25378DDE" w14:textId="4B6270E0" w:rsidR="00AB1A4D" w:rsidRPr="00776FFF" w:rsidRDefault="00AB1A4D" w:rsidP="00776FFF">
      <w:pPr>
        <w:jc w:val="center"/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6FFF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Be active! Be healthy!</w:t>
      </w:r>
    </w:p>
    <w:p w14:paraId="1A9125A2" w14:textId="2AF1C557" w:rsidR="00AB1A4D" w:rsidRPr="00776FFF" w:rsidRDefault="000A7672" w:rsidP="00776FFF">
      <w:pPr>
        <w:jc w:val="center"/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FFF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Are you looking for ways to keep your children active? Check out some of these ideas!</w:t>
      </w:r>
    </w:p>
    <w:p w14:paraId="182C6E74" w14:textId="39E4B8A7" w:rsidR="000A7672" w:rsidRPr="00776FFF" w:rsidRDefault="000A7672" w:rsidP="00776FFF">
      <w:pPr>
        <w:jc w:val="center"/>
        <w:rPr>
          <w:b/>
          <w:bCs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FFF">
        <w:rPr>
          <w:b/>
          <w:bCs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Cosmic Kids – </w:t>
      </w:r>
      <w:r w:rsidR="00776FFF" w:rsidRPr="00776FFF">
        <w:rPr>
          <w:b/>
          <w:bCs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YouTube</w:t>
      </w:r>
      <w:r w:rsidRPr="00776FFF">
        <w:rPr>
          <w:b/>
          <w:bCs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Channel</w:t>
      </w:r>
    </w:p>
    <w:p w14:paraId="33869767" w14:textId="48CFF09E" w:rsidR="000A7672" w:rsidRPr="00776FFF" w:rsidRDefault="000A7672" w:rsidP="00776FFF">
      <w:pPr>
        <w:pStyle w:val="ListParagraph"/>
        <w:numPr>
          <w:ilvl w:val="0"/>
          <w:numId w:val="2"/>
        </w:numPr>
        <w:jc w:val="center"/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FFF"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Perfect for videos of </w:t>
      </w:r>
      <w:r w:rsidRPr="00776FFF">
        <w:rPr>
          <w:b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yoga</w:t>
      </w:r>
      <w:r w:rsidRPr="00776FFF"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776FFF">
        <w:rPr>
          <w:b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mindfulness</w:t>
      </w:r>
      <w:r w:rsidRPr="00776FFF"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="00481C67" w:rsidRPr="00776FFF">
        <w:rPr>
          <w:b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relaxation</w:t>
      </w:r>
      <w:r w:rsidR="00481C67" w:rsidRPr="00776FFF"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Designed for children as young as 3.</w:t>
      </w:r>
    </w:p>
    <w:p w14:paraId="09FCD685" w14:textId="6C4EA9BF" w:rsidR="00481C67" w:rsidRPr="00776FFF" w:rsidRDefault="00481C67" w:rsidP="00776FFF">
      <w:pPr>
        <w:pStyle w:val="ListParagraph"/>
        <w:jc w:val="center"/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FFF">
        <w:rPr>
          <w:noProof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56ED27D" wp14:editId="0A587C43">
            <wp:extent cx="852861" cy="855650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476" cy="85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3081D" w14:textId="023FD01C" w:rsidR="00481C67" w:rsidRPr="00776FFF" w:rsidRDefault="00481C67" w:rsidP="00776FFF">
      <w:pPr>
        <w:pStyle w:val="ListParagraph"/>
        <w:jc w:val="center"/>
        <w:rPr>
          <w:b/>
          <w:bCs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FFF">
        <w:rPr>
          <w:b/>
          <w:bCs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Joe Wicks – The Body Coach YouTube Channel</w:t>
      </w:r>
    </w:p>
    <w:p w14:paraId="4E816A65" w14:textId="651F6FCE" w:rsidR="00481C67" w:rsidRPr="00776FFF" w:rsidRDefault="00481C67" w:rsidP="00776FFF">
      <w:pPr>
        <w:pStyle w:val="ListParagraph"/>
        <w:numPr>
          <w:ilvl w:val="0"/>
          <w:numId w:val="2"/>
        </w:numPr>
        <w:jc w:val="center"/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FFF"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There are workouts for both kids and adults on this YouTube channel.</w:t>
      </w:r>
    </w:p>
    <w:p w14:paraId="6C5224EF" w14:textId="7DCFAA33" w:rsidR="00481C67" w:rsidRPr="00776FFF" w:rsidRDefault="00481C67" w:rsidP="00776FFF">
      <w:pPr>
        <w:pStyle w:val="ListParagraph"/>
        <w:jc w:val="center"/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FFF">
        <w:rPr>
          <w:noProof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0C3E581" wp14:editId="29856710">
            <wp:extent cx="1748130" cy="979248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214" cy="98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15B1E" w14:textId="03C3A8FC" w:rsidR="00481C67" w:rsidRPr="00776FFF" w:rsidRDefault="00776FFF" w:rsidP="00776FFF">
      <w:pPr>
        <w:pStyle w:val="ListParagraph"/>
        <w:jc w:val="center"/>
        <w:rPr>
          <w:b/>
          <w:bCs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FFF">
        <w:rPr>
          <w:b/>
          <w:bCs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Go Noodle</w:t>
      </w:r>
      <w:r w:rsidR="00481C67" w:rsidRPr="00776FFF">
        <w:rPr>
          <w:b/>
          <w:bCs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Pr="00776FFF">
        <w:rPr>
          <w:b/>
          <w:bCs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YouTube</w:t>
      </w:r>
      <w:r w:rsidR="00481C67" w:rsidRPr="00776FFF">
        <w:rPr>
          <w:b/>
          <w:bCs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Channel</w:t>
      </w:r>
    </w:p>
    <w:p w14:paraId="5E6FB89D" w14:textId="643B8107" w:rsidR="00481C67" w:rsidRPr="00776FFF" w:rsidRDefault="00481C67" w:rsidP="00776FFF">
      <w:pPr>
        <w:pStyle w:val="ListParagraph"/>
        <w:numPr>
          <w:ilvl w:val="0"/>
          <w:numId w:val="2"/>
        </w:numPr>
        <w:jc w:val="center"/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FFF"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Perfect for videos to keep your children moving! They’re entertaining and fun. There’s a massive range of video’s available. Suitable for children of all ages.</w:t>
      </w:r>
    </w:p>
    <w:p w14:paraId="46F119B5" w14:textId="1F177752" w:rsidR="00481C67" w:rsidRPr="00776FFF" w:rsidRDefault="00481C67" w:rsidP="00776FFF">
      <w:pPr>
        <w:pStyle w:val="ListParagraph"/>
        <w:jc w:val="center"/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FFF">
        <w:rPr>
          <w:noProof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2494E38" wp14:editId="11483020">
            <wp:extent cx="2133317" cy="1121300"/>
            <wp:effectExtent l="0" t="0" r="63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171" cy="112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F2CDA" w14:textId="7013B679" w:rsidR="00A82C77" w:rsidRPr="00776FFF" w:rsidRDefault="00A82C77" w:rsidP="00776FFF">
      <w:pPr>
        <w:pStyle w:val="ListParagraph"/>
        <w:jc w:val="center"/>
        <w:rPr>
          <w:b/>
          <w:bCs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FFF">
        <w:rPr>
          <w:b/>
          <w:bCs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Zumba Kids – YouTube Tutorials</w:t>
      </w:r>
    </w:p>
    <w:p w14:paraId="3F4C2DE1" w14:textId="59D1D3DE" w:rsidR="00A82C77" w:rsidRPr="00776FFF" w:rsidRDefault="00A82C77" w:rsidP="00776FFF">
      <w:pPr>
        <w:pStyle w:val="ListParagraph"/>
        <w:numPr>
          <w:ilvl w:val="0"/>
          <w:numId w:val="2"/>
        </w:numPr>
        <w:jc w:val="center"/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FFF"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If your child loves dancing, check out Just Dance or Zumba Kids YouTube tutorials.</w:t>
      </w:r>
    </w:p>
    <w:p w14:paraId="70BA05E3" w14:textId="3766DACB" w:rsidR="00481C67" w:rsidRPr="00776FFF" w:rsidRDefault="00A82C77" w:rsidP="00776FFF">
      <w:pPr>
        <w:pStyle w:val="ListParagraph"/>
        <w:jc w:val="center"/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FFF">
        <w:rPr>
          <w:noProof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C6F35EB" wp14:editId="3614F9EA">
            <wp:extent cx="1709282" cy="93719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85" cy="93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476C2" w14:textId="6969946D" w:rsidR="00776FFF" w:rsidRDefault="00776FFF" w:rsidP="00776FFF">
      <w:pPr>
        <w:pStyle w:val="ListParagraph"/>
        <w:jc w:val="center"/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701B14" w14:textId="77777777" w:rsidR="00776FFF" w:rsidRPr="00776FFF" w:rsidRDefault="00776FFF" w:rsidP="00776FFF">
      <w:pPr>
        <w:pStyle w:val="ListParagraph"/>
        <w:jc w:val="center"/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36E0B0" w14:textId="2CC0DB60" w:rsidR="00A82C77" w:rsidRPr="00776FFF" w:rsidRDefault="00776FFF" w:rsidP="00776FFF">
      <w:pPr>
        <w:pStyle w:val="ListParagraph"/>
        <w:jc w:val="center"/>
        <w:rPr>
          <w:b/>
          <w:bCs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FFF">
        <w:rPr>
          <w:b/>
          <w:bCs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Youth Sports Trust – website</w:t>
      </w:r>
    </w:p>
    <w:p w14:paraId="2E8FB7E5" w14:textId="61B9D2D3" w:rsidR="00776FFF" w:rsidRPr="00776FFF" w:rsidRDefault="00776FFF" w:rsidP="00776FFF">
      <w:pPr>
        <w:pStyle w:val="ListParagraph"/>
        <w:numPr>
          <w:ilvl w:val="0"/>
          <w:numId w:val="2"/>
        </w:numPr>
        <w:jc w:val="center"/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FFF"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Youth Sports Trust are compiling resources to use at home to support you and your children to stay active during this time.</w:t>
      </w:r>
    </w:p>
    <w:p w14:paraId="5663A2ED" w14:textId="5F4197EA" w:rsidR="00776FFF" w:rsidRPr="00776FFF" w:rsidRDefault="00776FFF" w:rsidP="00776FFF">
      <w:pPr>
        <w:pStyle w:val="ListParagraph"/>
        <w:jc w:val="center"/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FFF">
        <w:rPr>
          <w:noProof/>
          <w:sz w:val="28"/>
          <w:szCs w:val="28"/>
        </w:rPr>
        <w:drawing>
          <wp:inline distT="0" distB="0" distL="0" distR="0" wp14:anchorId="4CF1B7F4" wp14:editId="169EA58C">
            <wp:extent cx="967961" cy="885684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77761" cy="89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DE4B7" w14:textId="3D977389" w:rsidR="00776FFF" w:rsidRPr="00776FFF" w:rsidRDefault="00776FFF" w:rsidP="00776FFF">
      <w:pPr>
        <w:pStyle w:val="ListParagraph"/>
        <w:jc w:val="center"/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3832A5" w14:textId="30D9C710" w:rsidR="00776FFF" w:rsidRPr="00776FFF" w:rsidRDefault="00776FFF" w:rsidP="00776FFF">
      <w:pPr>
        <w:pStyle w:val="ListParagraph"/>
        <w:jc w:val="center"/>
        <w:rPr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FFF">
        <w:rPr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Remember it is just as important to keep your child moving as it is to keep them thinking and reading. Do a little bit of physical exercise every day! Our bodies need to be looked after as well as our brains! </w:t>
      </w:r>
      <w:r w:rsidRPr="00776FF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776FFF" w:rsidRPr="00776FFF" w:rsidSect="00E23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85720"/>
    <w:multiLevelType w:val="hybridMultilevel"/>
    <w:tmpl w:val="838C3196"/>
    <w:lvl w:ilvl="0" w:tplc="1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4D6A21BF"/>
    <w:multiLevelType w:val="hybridMultilevel"/>
    <w:tmpl w:val="99B07A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15A0F"/>
    <w:multiLevelType w:val="hybridMultilevel"/>
    <w:tmpl w:val="C3AE8C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07"/>
    <w:rsid w:val="00043DE6"/>
    <w:rsid w:val="000472DC"/>
    <w:rsid w:val="000A7672"/>
    <w:rsid w:val="0012562F"/>
    <w:rsid w:val="0019175F"/>
    <w:rsid w:val="00215A56"/>
    <w:rsid w:val="002C0DA4"/>
    <w:rsid w:val="002F1724"/>
    <w:rsid w:val="003D222F"/>
    <w:rsid w:val="00405911"/>
    <w:rsid w:val="00481C67"/>
    <w:rsid w:val="004A1DED"/>
    <w:rsid w:val="00541EA8"/>
    <w:rsid w:val="00553E57"/>
    <w:rsid w:val="00573ED9"/>
    <w:rsid w:val="0058267B"/>
    <w:rsid w:val="00663602"/>
    <w:rsid w:val="00730525"/>
    <w:rsid w:val="00776FFF"/>
    <w:rsid w:val="00786D07"/>
    <w:rsid w:val="00813B1C"/>
    <w:rsid w:val="008E2CDC"/>
    <w:rsid w:val="009927F6"/>
    <w:rsid w:val="00993086"/>
    <w:rsid w:val="009D4CAB"/>
    <w:rsid w:val="00A82C77"/>
    <w:rsid w:val="00AB1A4D"/>
    <w:rsid w:val="00AC0231"/>
    <w:rsid w:val="00AE0D5C"/>
    <w:rsid w:val="00B65B7A"/>
    <w:rsid w:val="00B7334C"/>
    <w:rsid w:val="00BB23D9"/>
    <w:rsid w:val="00BB2494"/>
    <w:rsid w:val="00C7590A"/>
    <w:rsid w:val="00D84162"/>
    <w:rsid w:val="00D8493D"/>
    <w:rsid w:val="00E23966"/>
    <w:rsid w:val="00FC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15FBC"/>
  <w15:chartTrackingRefBased/>
  <w15:docId w15:val="{E7539F47-B669-4C2B-A699-27C8F1D8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2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5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E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ED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24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ofdavidwalliams.com/elevenses/" TargetMode="External"/><Relationship Id="rId13" Type="http://schemas.openxmlformats.org/officeDocument/2006/relationships/hyperlink" Target="https://www.youtube.com/results?search_query=bodycoach+kids+workout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opmarks.co.uk/maths-games/hit-the-button" TargetMode="External"/><Relationship Id="rId12" Type="http://schemas.openxmlformats.org/officeDocument/2006/relationships/hyperlink" Target="http://www.gonoodle.com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daily10" TargetMode="External"/><Relationship Id="rId11" Type="http://schemas.openxmlformats.org/officeDocument/2006/relationships/hyperlink" Target="http://www.cosmickids.com" TargetMode="External"/><Relationship Id="rId5" Type="http://schemas.openxmlformats.org/officeDocument/2006/relationships/hyperlink" Target="https://www.folensonline.ie/registration/?r=t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://www.twinkl.com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results?search_query=drama+lesson+3+-+7+years+old" TargetMode="External"/><Relationship Id="rId14" Type="http://schemas.openxmlformats.org/officeDocument/2006/relationships/hyperlink" Target="https://www.youtube.com/results?search_query=kids+directed+draw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Carter</dc:creator>
  <cp:keywords/>
  <dc:description/>
  <cp:lastModifiedBy>David Carter</cp:lastModifiedBy>
  <cp:revision>2</cp:revision>
  <dcterms:created xsi:type="dcterms:W3CDTF">2020-03-26T12:08:00Z</dcterms:created>
  <dcterms:modified xsi:type="dcterms:W3CDTF">2020-03-26T12:08:00Z</dcterms:modified>
</cp:coreProperties>
</file>